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3074" w14:textId="498BF0AE" w:rsidR="007C480B" w:rsidRDefault="007C480B" w:rsidP="007C480B">
      <w:r>
        <w:t xml:space="preserve">Beschlussbericht über die am </w:t>
      </w:r>
      <w:r w:rsidR="009774A1">
        <w:t>29. Februar 2024</w:t>
      </w:r>
      <w:r>
        <w:t xml:space="preserve"> abgehaltene Sitzung des Gemeindevorstandes. </w:t>
      </w:r>
    </w:p>
    <w:p w14:paraId="1F23B2D3" w14:textId="77777777" w:rsidR="007C480B" w:rsidRDefault="007C480B" w:rsidP="007C480B">
      <w:r>
        <w:t>Vorsitz: Bürgermeister Manfred Böhmwalder</w:t>
      </w:r>
    </w:p>
    <w:p w14:paraId="7D6B9778" w14:textId="40BD8BC6" w:rsidR="00D84673" w:rsidRDefault="00D84673" w:rsidP="00D84673">
      <w:pPr>
        <w:pStyle w:val="Listenabsatz"/>
        <w:numPr>
          <w:ilvl w:val="0"/>
          <w:numId w:val="2"/>
        </w:numPr>
      </w:pPr>
      <w:r w:rsidRPr="00A416C3">
        <w:rPr>
          <w:b/>
          <w:bCs/>
        </w:rPr>
        <w:t>Mehrheitlich</w:t>
      </w:r>
      <w:r>
        <w:t xml:space="preserve"> wird die Vergabe </w:t>
      </w:r>
      <w:r w:rsidR="00A416C3">
        <w:t xml:space="preserve">der Ausführungsarbeiten für die öffentliche Grün- und Freifläche am Garnmarkt Ost mit einem Gesamtvolumen von 187.000 Euro beschlossen. </w:t>
      </w:r>
    </w:p>
    <w:p w14:paraId="11E4AEB4" w14:textId="7440C76B" w:rsidR="006A7C83" w:rsidRDefault="006A7C83" w:rsidP="00D84673">
      <w:pPr>
        <w:pStyle w:val="Listenabsatz"/>
        <w:numPr>
          <w:ilvl w:val="0"/>
          <w:numId w:val="2"/>
        </w:numPr>
      </w:pPr>
      <w:r>
        <w:rPr>
          <w:b/>
          <w:bCs/>
        </w:rPr>
        <w:t xml:space="preserve">Mehrheitlich </w:t>
      </w:r>
      <w:r>
        <w:t>wird d</w:t>
      </w:r>
      <w:r w:rsidR="0024368D">
        <w:t>ie Firma Verkehrsingenieure Besch und Partner KG in Feldkirch mit der Erstellung des Detailprojekt</w:t>
      </w:r>
      <w:r w:rsidR="00E75237">
        <w:t xml:space="preserve">s zur Begegnungszone Landesstraße L58 im Wert von 17.400 Euro (inkl. USt) </w:t>
      </w:r>
      <w:r>
        <w:t>beauftragt</w:t>
      </w:r>
      <w:r w:rsidR="00E75237">
        <w:t>.</w:t>
      </w:r>
    </w:p>
    <w:p w14:paraId="5637D48B" w14:textId="03A435B3" w:rsidR="00E75237" w:rsidRDefault="00E75237" w:rsidP="00D84673">
      <w:pPr>
        <w:pStyle w:val="Listenabsatz"/>
        <w:numPr>
          <w:ilvl w:val="0"/>
          <w:numId w:val="2"/>
        </w:numPr>
      </w:pPr>
      <w:r>
        <w:rPr>
          <w:b/>
          <w:bCs/>
        </w:rPr>
        <w:t xml:space="preserve">Mehrheitlich </w:t>
      </w:r>
      <w:r w:rsidR="00EC1DB3">
        <w:rPr>
          <w:b/>
          <w:bCs/>
        </w:rPr>
        <w:t xml:space="preserve">wird der Bürgermeister beauftragt </w:t>
      </w:r>
      <w:r w:rsidR="00EC1DB3">
        <w:t>a</w:t>
      </w:r>
      <w:r w:rsidR="00EC1DB3">
        <w:t>uf Grundlage des verkehrstechnischen Gutachtens sowie des Detailprojekt</w:t>
      </w:r>
      <w:r w:rsidR="00EC1DB3">
        <w:t>s</w:t>
      </w:r>
      <w:r w:rsidR="00EC1DB3">
        <w:t xml:space="preserve"> zur geplanten Begegnungszone Landesstraße L58 der Firma Verkehrsingenieure Besch und Partner KG in Feldkirch</w:t>
      </w:r>
      <w:r w:rsidR="000B5733" w:rsidRPr="000B5733">
        <w:t xml:space="preserve"> </w:t>
      </w:r>
      <w:r w:rsidR="000B5733">
        <w:t>die Rahmenbedingungen zur Umsetzung der geplanten Baumaßnahmen mit dem Landesstraßenbauamt Feld</w:t>
      </w:r>
      <w:r w:rsidR="000B5733">
        <w:t xml:space="preserve">kirch zu verhandeln. </w:t>
      </w:r>
    </w:p>
    <w:p w14:paraId="2B57B14A" w14:textId="323D65CB" w:rsidR="000079C3" w:rsidRDefault="000079C3" w:rsidP="00D84673">
      <w:pPr>
        <w:pStyle w:val="Listenabsatz"/>
        <w:numPr>
          <w:ilvl w:val="0"/>
          <w:numId w:val="2"/>
        </w:numPr>
      </w:pPr>
      <w:r>
        <w:rPr>
          <w:b/>
          <w:bCs/>
        </w:rPr>
        <w:t>Einstimmig</w:t>
      </w:r>
      <w:r>
        <w:t xml:space="preserve"> wird ein </w:t>
      </w:r>
      <w:proofErr w:type="gramStart"/>
      <w:r>
        <w:t>Restdarlehen</w:t>
      </w:r>
      <w:proofErr w:type="gramEnd"/>
      <w:r>
        <w:t xml:space="preserve"> bei dem die Fixzinsperiode ausgelaufen ist bei der </w:t>
      </w:r>
      <w:proofErr w:type="spellStart"/>
      <w:r>
        <w:t>Hypo</w:t>
      </w:r>
      <w:proofErr w:type="spellEnd"/>
      <w:r>
        <w:t xml:space="preserve"> Vorarlberg Bank AG</w:t>
      </w:r>
      <w:r w:rsidR="001C4DFD">
        <w:t xml:space="preserve"> mit einem Fixzinssatz für 10 Jahre</w:t>
      </w:r>
      <w:r w:rsidR="00E266D9">
        <w:t xml:space="preserve"> </w:t>
      </w:r>
      <w:r w:rsidR="009B266F">
        <w:t>umgeschuldet.</w:t>
      </w:r>
    </w:p>
    <w:p w14:paraId="02F3774E" w14:textId="11478E74" w:rsidR="009B266F" w:rsidRPr="009B266F" w:rsidRDefault="009B266F" w:rsidP="00D84673">
      <w:pPr>
        <w:pStyle w:val="Listenabsatz"/>
        <w:numPr>
          <w:ilvl w:val="0"/>
          <w:numId w:val="2"/>
        </w:numPr>
      </w:pPr>
      <w:r w:rsidRPr="009B266F">
        <w:t>Beim Kindergarten</w:t>
      </w:r>
      <w:r>
        <w:t xml:space="preserve"> Berg wird </w:t>
      </w:r>
      <w:r w:rsidR="00B7039D">
        <w:t xml:space="preserve">auf einem Parkplatz </w:t>
      </w:r>
      <w:r>
        <w:t xml:space="preserve">einstimmig </w:t>
      </w:r>
      <w:proofErr w:type="gramStart"/>
      <w:r>
        <w:t xml:space="preserve">ein </w:t>
      </w:r>
      <w:r w:rsidR="00B7039D">
        <w:t>Halte- und Parkverbots</w:t>
      </w:r>
      <w:proofErr w:type="gramEnd"/>
      <w:r w:rsidR="00B7039D">
        <w:t xml:space="preserve"> "ausgenommen gehbehinderte Personen"</w:t>
      </w:r>
      <w:r w:rsidR="00B7039D">
        <w:t xml:space="preserve"> einstimmig verordnet. </w:t>
      </w:r>
    </w:p>
    <w:p w14:paraId="331DC179" w14:textId="77777777" w:rsidR="000A4474" w:rsidRDefault="000A4474" w:rsidP="000A4474">
      <w:pPr>
        <w:pStyle w:val="Listenabsatz"/>
        <w:numPr>
          <w:ilvl w:val="0"/>
          <w:numId w:val="2"/>
        </w:numPr>
      </w:pPr>
      <w:r w:rsidRPr="006220E3">
        <w:rPr>
          <w:b/>
          <w:bCs/>
        </w:rPr>
        <w:t>Einstimmig</w:t>
      </w:r>
      <w:r>
        <w:t xml:space="preserve"> wurden die vom Wohnungsausschuss empfohlenen Wohnungsvergabe genehmigt. </w:t>
      </w:r>
    </w:p>
    <w:p w14:paraId="32C2859D" w14:textId="10DE2006" w:rsidR="00144C87" w:rsidRPr="00144C87" w:rsidRDefault="00144C87" w:rsidP="000A4474">
      <w:pPr>
        <w:pStyle w:val="Listenabsatz"/>
        <w:numPr>
          <w:ilvl w:val="0"/>
          <w:numId w:val="2"/>
        </w:numPr>
      </w:pPr>
      <w:r w:rsidRPr="00144C87">
        <w:t xml:space="preserve">Der </w:t>
      </w:r>
      <w:r>
        <w:t xml:space="preserve">gehaltlichen </w:t>
      </w:r>
      <w:r w:rsidRPr="00144C87">
        <w:t xml:space="preserve">Einstufung </w:t>
      </w:r>
      <w:r>
        <w:t xml:space="preserve">der Kindergartenkoordinatorin wird </w:t>
      </w:r>
      <w:r w:rsidRPr="00144C87">
        <w:rPr>
          <w:b/>
          <w:bCs/>
        </w:rPr>
        <w:t>einstimmig</w:t>
      </w:r>
      <w:r>
        <w:t xml:space="preserve"> zugestimmt. </w:t>
      </w:r>
    </w:p>
    <w:p w14:paraId="7CFFF8CF" w14:textId="77777777" w:rsidR="005B59EF" w:rsidRDefault="005B59EF" w:rsidP="00144C87">
      <w:pPr>
        <w:pStyle w:val="Listenabsatz"/>
      </w:pPr>
    </w:p>
    <w:p w14:paraId="282C3E23" w14:textId="582F454F" w:rsidR="005B59EF" w:rsidRDefault="007D0C50" w:rsidP="00FE29D2">
      <w:pPr>
        <w:pStyle w:val="Listenabsatz"/>
        <w:numPr>
          <w:ilvl w:val="0"/>
          <w:numId w:val="2"/>
        </w:numPr>
      </w:pPr>
      <w:r>
        <w:t>Förderansuchen:</w:t>
      </w:r>
    </w:p>
    <w:p w14:paraId="3E6C75C2" w14:textId="11628ECA" w:rsidR="007D0C50" w:rsidRDefault="00144C87" w:rsidP="007D0C50">
      <w:pPr>
        <w:pStyle w:val="Listenabsatz"/>
        <w:numPr>
          <w:ilvl w:val="1"/>
          <w:numId w:val="2"/>
        </w:numPr>
      </w:pPr>
      <w:r>
        <w:t xml:space="preserve">TC Götzis: </w:t>
      </w:r>
      <w:r w:rsidR="00F70FEB">
        <w:t>Investitionszuschuss für Flutlichtanlage gem. Richtlinien</w:t>
      </w:r>
    </w:p>
    <w:p w14:paraId="3735CF8F" w14:textId="3C1292DD" w:rsidR="00F70FEB" w:rsidRDefault="00F70FEB" w:rsidP="007D0C50">
      <w:pPr>
        <w:pStyle w:val="Listenabsatz"/>
        <w:numPr>
          <w:ilvl w:val="1"/>
          <w:numId w:val="2"/>
        </w:numPr>
      </w:pPr>
      <w:r>
        <w:t>Hauskrankenpflege: Generalversammlung</w:t>
      </w:r>
    </w:p>
    <w:p w14:paraId="1983935D" w14:textId="751E47ED" w:rsidR="00F70FEB" w:rsidRDefault="00F70FEB" w:rsidP="007D0C50">
      <w:pPr>
        <w:pStyle w:val="Listenabsatz"/>
        <w:numPr>
          <w:ilvl w:val="1"/>
          <w:numId w:val="2"/>
        </w:numPr>
      </w:pPr>
      <w:r>
        <w:t>Gesangsverein Harmonie gem. Kulturförderrichtlinie</w:t>
      </w:r>
    </w:p>
    <w:p w14:paraId="1046DB9F" w14:textId="77777777" w:rsidR="00B15F3E" w:rsidRDefault="00B15F3E" w:rsidP="00F70FEB">
      <w:pPr>
        <w:pStyle w:val="Listenabsatz"/>
        <w:ind w:left="1440"/>
      </w:pPr>
    </w:p>
    <w:sectPr w:rsidR="00B15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091D"/>
    <w:multiLevelType w:val="hybridMultilevel"/>
    <w:tmpl w:val="DF568562"/>
    <w:lvl w:ilvl="0" w:tplc="D0CCD05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F39"/>
    <w:multiLevelType w:val="hybridMultilevel"/>
    <w:tmpl w:val="93268D7A"/>
    <w:lvl w:ilvl="0" w:tplc="0410112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77081">
    <w:abstractNumId w:val="0"/>
  </w:num>
  <w:num w:numId="2" w16cid:durableId="75636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0B"/>
    <w:rsid w:val="000070FA"/>
    <w:rsid w:val="000079C3"/>
    <w:rsid w:val="00017418"/>
    <w:rsid w:val="0002336B"/>
    <w:rsid w:val="00027B1C"/>
    <w:rsid w:val="00062658"/>
    <w:rsid w:val="000A4474"/>
    <w:rsid w:val="000B5733"/>
    <w:rsid w:val="000C1C49"/>
    <w:rsid w:val="000E4CB6"/>
    <w:rsid w:val="000E4E04"/>
    <w:rsid w:val="000F7747"/>
    <w:rsid w:val="0012098F"/>
    <w:rsid w:val="00144C87"/>
    <w:rsid w:val="001C4DFD"/>
    <w:rsid w:val="00241315"/>
    <w:rsid w:val="0024368D"/>
    <w:rsid w:val="00432357"/>
    <w:rsid w:val="005B59EF"/>
    <w:rsid w:val="006A7C83"/>
    <w:rsid w:val="006D70AE"/>
    <w:rsid w:val="006E77C7"/>
    <w:rsid w:val="006F42F0"/>
    <w:rsid w:val="00787FD7"/>
    <w:rsid w:val="00795011"/>
    <w:rsid w:val="007B0BEE"/>
    <w:rsid w:val="007C480B"/>
    <w:rsid w:val="007D0C50"/>
    <w:rsid w:val="00856E18"/>
    <w:rsid w:val="008A3EC8"/>
    <w:rsid w:val="009307A2"/>
    <w:rsid w:val="009774A1"/>
    <w:rsid w:val="009B266F"/>
    <w:rsid w:val="00A416C3"/>
    <w:rsid w:val="00A51872"/>
    <w:rsid w:val="00B15F3E"/>
    <w:rsid w:val="00B216F5"/>
    <w:rsid w:val="00B7039D"/>
    <w:rsid w:val="00BA13A9"/>
    <w:rsid w:val="00BA2664"/>
    <w:rsid w:val="00BC7C64"/>
    <w:rsid w:val="00BF6909"/>
    <w:rsid w:val="00C55E0A"/>
    <w:rsid w:val="00D84673"/>
    <w:rsid w:val="00DC2C5D"/>
    <w:rsid w:val="00E266D9"/>
    <w:rsid w:val="00E75237"/>
    <w:rsid w:val="00EC1DB3"/>
    <w:rsid w:val="00F46CBC"/>
    <w:rsid w:val="00F70FEB"/>
    <w:rsid w:val="00F93FF6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DAE3"/>
  <w15:chartTrackingRefBased/>
  <w15:docId w15:val="{90100277-BD48-475D-8A65-C89BD48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amKumma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Konrad Ortner</dc:creator>
  <cp:keywords/>
  <dc:description/>
  <cp:lastModifiedBy>Dr. Konrad Ortner</cp:lastModifiedBy>
  <cp:revision>2</cp:revision>
  <dcterms:created xsi:type="dcterms:W3CDTF">2024-04-10T15:37:00Z</dcterms:created>
  <dcterms:modified xsi:type="dcterms:W3CDTF">2024-04-10T15:37:00Z</dcterms:modified>
</cp:coreProperties>
</file>